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06" w:rsidRDefault="00EA6906" w:rsidP="00EA6906">
      <w:pPr>
        <w:pStyle w:val="Default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A950BA" wp14:editId="558AAD4F">
            <wp:simplePos x="3333750" y="600075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1" name="圖片 1" descr="http://www.prolibrary.com.tw/south/%E6%AD%A3%E4%BF%AE%E7%A7%91%E6%8A%80%E5%A4%A7%E5%AD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library.com.tw/south/%E6%AD%A3%E4%BF%AE%E7%A7%91%E6%8A%80%E5%A4%A7%E5%AD%B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06" w:rsidRDefault="00EA6906" w:rsidP="00EA6906">
      <w:pPr>
        <w:pStyle w:val="Default"/>
        <w:rPr>
          <w:sz w:val="32"/>
          <w:szCs w:val="32"/>
        </w:rPr>
      </w:pPr>
    </w:p>
    <w:p w:rsidR="000F45F4" w:rsidRPr="00E34E5A" w:rsidRDefault="000F45F4" w:rsidP="00105D82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E34E5A">
        <w:rPr>
          <w:rFonts w:hint="eastAsia"/>
          <w:b/>
          <w:sz w:val="32"/>
          <w:szCs w:val="32"/>
        </w:rPr>
        <w:t>正修科技大學餐飲管理系多功能教室管理要點</w:t>
      </w:r>
    </w:p>
    <w:p w:rsidR="000F45F4" w:rsidRDefault="000F45F4" w:rsidP="000F45F4">
      <w:pPr>
        <w:pStyle w:val="Default"/>
        <w:jc w:val="center"/>
        <w:rPr>
          <w:sz w:val="32"/>
          <w:szCs w:val="32"/>
        </w:rPr>
      </w:pPr>
    </w:p>
    <w:p w:rsidR="000F45F4" w:rsidRDefault="000F45F4" w:rsidP="000F45F4">
      <w:pPr>
        <w:pStyle w:val="Default"/>
        <w:jc w:val="right"/>
        <w:rPr>
          <w:rFonts w:hAnsi="Times New Roman"/>
          <w:sz w:val="16"/>
          <w:szCs w:val="16"/>
        </w:rPr>
      </w:pPr>
    </w:p>
    <w:p w:rsidR="000F45F4" w:rsidRDefault="000F45F4" w:rsidP="000F45F4">
      <w:pPr>
        <w:pStyle w:val="Default"/>
        <w:numPr>
          <w:ilvl w:val="0"/>
          <w:numId w:val="1"/>
        </w:numPr>
        <w:spacing w:after="236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正修科技大學餐飲管理系多功能教室管理要點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以下稱本要點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依據專業教室使</w:t>
      </w:r>
    </w:p>
    <w:p w:rsidR="000F45F4" w:rsidRDefault="000F45F4" w:rsidP="000F45F4">
      <w:pPr>
        <w:pStyle w:val="Default"/>
        <w:spacing w:after="236"/>
        <w:ind w:left="72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用方式訂定本要點。</w:t>
      </w:r>
      <w:r>
        <w:rPr>
          <w:rFonts w:hAnsi="Times New Roman"/>
          <w:sz w:val="28"/>
          <w:szCs w:val="28"/>
        </w:rPr>
        <w:t xml:space="preserve"> </w:t>
      </w:r>
    </w:p>
    <w:p w:rsidR="000F45F4" w:rsidRDefault="000F45F4" w:rsidP="000F45F4">
      <w:pPr>
        <w:pStyle w:val="Default"/>
        <w:spacing w:after="236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貳、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教室使用說明如下：</w:t>
      </w:r>
      <w:r>
        <w:rPr>
          <w:rFonts w:hAnsi="Times New Roman"/>
          <w:sz w:val="28"/>
          <w:szCs w:val="28"/>
        </w:rPr>
        <w:t xml:space="preserve"> 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本教室僅供本系相關專業課程教學實習使用，使用前需詳閱本要點。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所有使用教室者需共同維護環境清潔衛生與器皿設備安全，任何無輪子之設</w:t>
      </w:r>
      <w:r>
        <w:rPr>
          <w:rFonts w:hAnsi="Times New Roman" w:hint="eastAsia"/>
          <w:sz w:val="28"/>
          <w:szCs w:val="28"/>
        </w:rPr>
        <w:t xml:space="preserve">  </w:t>
      </w:r>
    </w:p>
    <w:p w:rsidR="000F45F4" w:rsidRDefault="000F45F4" w:rsidP="000F45F4">
      <w:pPr>
        <w:pStyle w:val="Default"/>
        <w:spacing w:after="236"/>
        <w:ind w:left="480" w:firstLineChars="183" w:firstLine="512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備嚴禁拖行於地板，避免木質地面遭受損毀。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每班於上課時，應隨時保持教室乾淨，上課結束後，各組確實清點器具無誤</w:t>
      </w:r>
    </w:p>
    <w:p w:rsidR="000F45F4" w:rsidRDefault="000F45F4" w:rsidP="000F45F4">
      <w:pPr>
        <w:pStyle w:val="Default"/>
        <w:spacing w:after="236"/>
        <w:ind w:left="480" w:firstLineChars="183" w:firstLine="512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才可離開。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如需借用教室，需詳閱教室借用說明，並於使用前五日</w:t>
      </w:r>
      <w:r w:rsidRPr="000F45F4">
        <w:rPr>
          <w:rFonts w:hAnsi="Times New Roman"/>
          <w:sz w:val="28"/>
          <w:szCs w:val="28"/>
        </w:rPr>
        <w:t>(</w:t>
      </w:r>
      <w:r w:rsidRPr="000F45F4">
        <w:rPr>
          <w:rFonts w:hAnsi="Times New Roman" w:hint="eastAsia"/>
          <w:sz w:val="28"/>
          <w:szCs w:val="28"/>
        </w:rPr>
        <w:t>不含六日</w:t>
      </w:r>
      <w:r w:rsidRPr="000F45F4">
        <w:rPr>
          <w:rFonts w:hAnsi="Times New Roman"/>
          <w:sz w:val="28"/>
          <w:szCs w:val="28"/>
        </w:rPr>
        <w:t>)</w:t>
      </w:r>
      <w:r w:rsidRPr="000F45F4">
        <w:rPr>
          <w:rFonts w:hAnsi="Times New Roman" w:hint="eastAsia"/>
          <w:sz w:val="28"/>
          <w:szCs w:val="28"/>
        </w:rPr>
        <w:t>完成借用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 </w:t>
      </w:r>
    </w:p>
    <w:p w:rsidR="000F45F4" w:rsidRDefault="000F45F4" w:rsidP="000F45F4">
      <w:pPr>
        <w:pStyle w:val="Default"/>
        <w:spacing w:after="236"/>
        <w:ind w:left="480" w:firstLineChars="183" w:firstLine="512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程序</w:t>
      </w:r>
      <w:r w:rsidRPr="000F45F4">
        <w:rPr>
          <w:rFonts w:hAnsi="Times New Roman"/>
          <w:sz w:val="28"/>
          <w:szCs w:val="28"/>
        </w:rPr>
        <w:t>(</w:t>
      </w:r>
      <w:r w:rsidRPr="000F45F4">
        <w:rPr>
          <w:rFonts w:hAnsi="Times New Roman" w:hint="eastAsia"/>
          <w:sz w:val="28"/>
          <w:szCs w:val="28"/>
        </w:rPr>
        <w:t>借用</w:t>
      </w:r>
      <w:proofErr w:type="gramStart"/>
      <w:r w:rsidRPr="000F45F4">
        <w:rPr>
          <w:rFonts w:hAnsi="Times New Roman" w:hint="eastAsia"/>
          <w:sz w:val="28"/>
          <w:szCs w:val="28"/>
        </w:rPr>
        <w:t>單為系上</w:t>
      </w:r>
      <w:proofErr w:type="gramEnd"/>
      <w:r w:rsidRPr="000F45F4">
        <w:rPr>
          <w:rFonts w:hAnsi="Times New Roman" w:hint="eastAsia"/>
          <w:sz w:val="28"/>
          <w:szCs w:val="28"/>
        </w:rPr>
        <w:t>統一</w:t>
      </w:r>
      <w:r w:rsidRPr="000F45F4">
        <w:rPr>
          <w:rFonts w:hAnsi="Times New Roman"/>
          <w:sz w:val="28"/>
          <w:szCs w:val="28"/>
        </w:rPr>
        <w:t>)</w:t>
      </w:r>
      <w:r w:rsidRPr="000F45F4">
        <w:rPr>
          <w:rFonts w:hAnsi="Times New Roman" w:hint="eastAsia"/>
          <w:sz w:val="28"/>
          <w:szCs w:val="28"/>
        </w:rPr>
        <w:t>。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如需借用相關器皿，需於前五日</w:t>
      </w:r>
      <w:r w:rsidRPr="000F45F4">
        <w:rPr>
          <w:rFonts w:hAnsi="Times New Roman"/>
          <w:sz w:val="28"/>
          <w:szCs w:val="28"/>
        </w:rPr>
        <w:t>(</w:t>
      </w:r>
      <w:r w:rsidRPr="000F45F4">
        <w:rPr>
          <w:rFonts w:hAnsi="Times New Roman" w:hint="eastAsia"/>
          <w:sz w:val="28"/>
          <w:szCs w:val="28"/>
        </w:rPr>
        <w:t>不含六日</w:t>
      </w:r>
      <w:r w:rsidRPr="000F45F4">
        <w:rPr>
          <w:rFonts w:hAnsi="Times New Roman"/>
          <w:sz w:val="28"/>
          <w:szCs w:val="28"/>
        </w:rPr>
        <w:t>)</w:t>
      </w:r>
      <w:r w:rsidRPr="000F45F4">
        <w:rPr>
          <w:rFonts w:hAnsi="Times New Roman" w:hint="eastAsia"/>
          <w:sz w:val="28"/>
          <w:szCs w:val="28"/>
        </w:rPr>
        <w:t>填借用單向管理教師借用。歸還</w:t>
      </w:r>
    </w:p>
    <w:p w:rsidR="000F45F4" w:rsidRDefault="000F45F4" w:rsidP="000F45F4">
      <w:pPr>
        <w:pStyle w:val="Default"/>
        <w:spacing w:after="236"/>
        <w:ind w:firstLineChars="354" w:firstLine="991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時需完整歸回，如有破損需照價賠償</w:t>
      </w:r>
      <w:r w:rsidRPr="000F45F4">
        <w:rPr>
          <w:rFonts w:hAnsi="Times New Roman"/>
          <w:sz w:val="28"/>
          <w:szCs w:val="28"/>
        </w:rPr>
        <w:t>(</w:t>
      </w:r>
      <w:r w:rsidRPr="000F45F4">
        <w:rPr>
          <w:rFonts w:hAnsi="Times New Roman" w:hint="eastAsia"/>
          <w:sz w:val="28"/>
          <w:szCs w:val="28"/>
        </w:rPr>
        <w:t>借用</w:t>
      </w:r>
      <w:proofErr w:type="gramStart"/>
      <w:r w:rsidRPr="000F45F4">
        <w:rPr>
          <w:rFonts w:hAnsi="Times New Roman" w:hint="eastAsia"/>
          <w:sz w:val="28"/>
          <w:szCs w:val="28"/>
        </w:rPr>
        <w:t>單為系上</w:t>
      </w:r>
      <w:proofErr w:type="gramEnd"/>
      <w:r w:rsidRPr="000F45F4">
        <w:rPr>
          <w:rFonts w:hAnsi="Times New Roman" w:hint="eastAsia"/>
          <w:sz w:val="28"/>
          <w:szCs w:val="28"/>
        </w:rPr>
        <w:t>統一</w:t>
      </w:r>
      <w:r w:rsidRPr="000F45F4">
        <w:rPr>
          <w:rFonts w:hAnsi="Times New Roman"/>
          <w:sz w:val="28"/>
          <w:szCs w:val="28"/>
        </w:rPr>
        <w:t>)</w:t>
      </w:r>
      <w:r w:rsidRPr="000F45F4">
        <w:rPr>
          <w:rFonts w:hAnsi="Times New Roman" w:hint="eastAsia"/>
          <w:sz w:val="28"/>
          <w:szCs w:val="28"/>
        </w:rPr>
        <w:t>。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教室使用前後，應確實填寫進出登記表，並將教室內實際狀況完整登錄於表</w:t>
      </w:r>
    </w:p>
    <w:p w:rsidR="000F45F4" w:rsidRDefault="000F45F4" w:rsidP="000F45F4">
      <w:pPr>
        <w:pStyle w:val="Default"/>
        <w:spacing w:after="236"/>
        <w:ind w:left="480" w:firstLineChars="183" w:firstLine="512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件中。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進入教室前，服裝儀容需符合規範，</w:t>
      </w:r>
      <w:proofErr w:type="gramStart"/>
      <w:r w:rsidRPr="000F45F4">
        <w:rPr>
          <w:rFonts w:hAnsi="Times New Roman" w:hint="eastAsia"/>
          <w:sz w:val="28"/>
          <w:szCs w:val="28"/>
        </w:rPr>
        <w:t>勿嚼食</w:t>
      </w:r>
      <w:proofErr w:type="gramEnd"/>
      <w:r w:rsidRPr="000F45F4">
        <w:rPr>
          <w:rFonts w:hAnsi="Times New Roman" w:hint="eastAsia"/>
          <w:sz w:val="28"/>
          <w:szCs w:val="28"/>
        </w:rPr>
        <w:t>口香糖；非課程規定之食物及飲</w:t>
      </w:r>
    </w:p>
    <w:p w:rsidR="000F45F4" w:rsidRDefault="000F45F4" w:rsidP="000F45F4">
      <w:pPr>
        <w:pStyle w:val="Default"/>
        <w:spacing w:after="236"/>
        <w:ind w:left="480" w:firstLineChars="183" w:firstLine="512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料，禁止帶入。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教室地板需隨時保持</w:t>
      </w:r>
      <w:proofErr w:type="gramStart"/>
      <w:r w:rsidRPr="000F45F4">
        <w:rPr>
          <w:rFonts w:hAnsi="Times New Roman" w:hint="eastAsia"/>
          <w:sz w:val="28"/>
          <w:szCs w:val="28"/>
        </w:rPr>
        <w:t>乾燥，避免溼</w:t>
      </w:r>
      <w:proofErr w:type="gramEnd"/>
      <w:r w:rsidRPr="000F45F4">
        <w:rPr>
          <w:rFonts w:hAnsi="Times New Roman" w:hint="eastAsia"/>
          <w:sz w:val="28"/>
          <w:szCs w:val="28"/>
        </w:rPr>
        <w:t>滑或</w:t>
      </w:r>
      <w:proofErr w:type="gramStart"/>
      <w:r w:rsidRPr="000F45F4">
        <w:rPr>
          <w:rFonts w:hAnsi="Times New Roman" w:hint="eastAsia"/>
          <w:sz w:val="28"/>
          <w:szCs w:val="28"/>
        </w:rPr>
        <w:t>髒汙</w:t>
      </w:r>
      <w:proofErr w:type="gramEnd"/>
      <w:r w:rsidRPr="000F45F4">
        <w:rPr>
          <w:rFonts w:hAnsi="Times New Roman" w:hint="eastAsia"/>
          <w:sz w:val="28"/>
          <w:szCs w:val="28"/>
        </w:rPr>
        <w:t>。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教室內所有設備、器皿、物品等為學校及系上財產，非經同意不得私自帶</w:t>
      </w:r>
    </w:p>
    <w:p w:rsidR="000F45F4" w:rsidRDefault="000F45F4" w:rsidP="000F45F4">
      <w:pPr>
        <w:pStyle w:val="Default"/>
        <w:spacing w:after="236"/>
        <w:ind w:left="480" w:firstLineChars="183" w:firstLine="512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離，如經發現依偷竊辦理。</w:t>
      </w:r>
    </w:p>
    <w:p w:rsidR="000F45F4" w:rsidRDefault="000F45F4" w:rsidP="000F45F4">
      <w:pPr>
        <w:pStyle w:val="Default"/>
        <w:numPr>
          <w:ilvl w:val="0"/>
          <w:numId w:val="2"/>
        </w:numPr>
        <w:spacing w:after="236"/>
        <w:rPr>
          <w:rFonts w:hAnsi="Times New Roman"/>
          <w:sz w:val="28"/>
          <w:szCs w:val="28"/>
        </w:rPr>
      </w:pPr>
      <w:r w:rsidRPr="000F45F4">
        <w:rPr>
          <w:rFonts w:hAnsi="Times New Roman" w:hint="eastAsia"/>
          <w:sz w:val="28"/>
          <w:szCs w:val="28"/>
        </w:rPr>
        <w:t>如有未盡事宜，依據系上會議決議辦理。</w:t>
      </w:r>
    </w:p>
    <w:p w:rsidR="000F45F4" w:rsidRPr="000F45F4" w:rsidRDefault="000F45F4" w:rsidP="000F45F4">
      <w:pPr>
        <w:pStyle w:val="Default"/>
        <w:spacing w:after="236"/>
        <w:rPr>
          <w:rFonts w:hAnsi="Times New Roman"/>
          <w:sz w:val="28"/>
          <w:szCs w:val="28"/>
        </w:rPr>
      </w:pPr>
    </w:p>
    <w:p w:rsidR="0009695B" w:rsidRPr="00EA6906" w:rsidRDefault="000F45F4" w:rsidP="00EA6906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參、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本要點經系務會議通過</w:t>
      </w:r>
      <w:r>
        <w:rPr>
          <w:rFonts w:hAnsi="Times New Roman"/>
          <w:sz w:val="28"/>
          <w:szCs w:val="28"/>
        </w:rPr>
        <w:t>,</w:t>
      </w:r>
      <w:r>
        <w:rPr>
          <w:rFonts w:hAnsi="Times New Roman" w:hint="eastAsia"/>
          <w:sz w:val="28"/>
          <w:szCs w:val="28"/>
        </w:rPr>
        <w:t>修正時亦同。</w:t>
      </w:r>
      <w:r>
        <w:rPr>
          <w:rFonts w:hAnsi="Times New Roman"/>
          <w:sz w:val="28"/>
          <w:szCs w:val="28"/>
        </w:rPr>
        <w:t xml:space="preserve"> </w:t>
      </w:r>
    </w:p>
    <w:sectPr w:rsidR="0009695B" w:rsidRPr="00EA6906" w:rsidSect="007326F0">
      <w:pgSz w:w="11906" w:h="17338"/>
      <w:pgMar w:top="1534" w:right="740" w:bottom="931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F0F"/>
    <w:multiLevelType w:val="hybridMultilevel"/>
    <w:tmpl w:val="A7560E48"/>
    <w:lvl w:ilvl="0" w:tplc="010C6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C31B34"/>
    <w:multiLevelType w:val="hybridMultilevel"/>
    <w:tmpl w:val="A0DC8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1C18F4"/>
    <w:multiLevelType w:val="hybridMultilevel"/>
    <w:tmpl w:val="FCD2CC46"/>
    <w:lvl w:ilvl="0" w:tplc="8DAA58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F4"/>
    <w:rsid w:val="00063395"/>
    <w:rsid w:val="0009695B"/>
    <w:rsid w:val="000F45F4"/>
    <w:rsid w:val="00105D82"/>
    <w:rsid w:val="001B0771"/>
    <w:rsid w:val="00604DE0"/>
    <w:rsid w:val="007855BC"/>
    <w:rsid w:val="00E34E5A"/>
    <w:rsid w:val="00E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41192-3BA3-48CA-8E47-6112E4B5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5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library.com.tw/south/%E6%AD%A3%E4%BF%AE%E7%A7%91%E6%8A%80%E5%A4%A7%E5%AD%B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2020-02-27T05:50:00Z</dcterms:created>
  <dcterms:modified xsi:type="dcterms:W3CDTF">2020-02-27T06:26:00Z</dcterms:modified>
</cp:coreProperties>
</file>